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2" w:rsidRDefault="00A05F52">
      <w:r w:rsidRPr="00E461EC">
        <w:rPr>
          <w:color w:val="C00000"/>
          <w:sz w:val="32"/>
          <w:szCs w:val="32"/>
        </w:rPr>
        <w:t>Gästehaus „UTE“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8"/>
        <w:gridCol w:w="1493"/>
        <w:gridCol w:w="1493"/>
        <w:gridCol w:w="2208"/>
        <w:gridCol w:w="1657"/>
      </w:tblGrid>
      <w:tr w:rsidR="000665D6" w:rsidRPr="00B905C7" w:rsidTr="00F04E1A">
        <w:tc>
          <w:tcPr>
            <w:tcW w:w="1968" w:type="dxa"/>
          </w:tcPr>
          <w:p w:rsidR="000665D6" w:rsidRPr="00E461EC" w:rsidRDefault="000665D6" w:rsidP="00B905C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Doppelzimmer:</w:t>
            </w:r>
          </w:p>
        </w:tc>
        <w:tc>
          <w:tcPr>
            <w:tcW w:w="1493" w:type="dxa"/>
          </w:tcPr>
          <w:p w:rsidR="000665D6" w:rsidRPr="00E461EC" w:rsidRDefault="000665D6">
            <w:pPr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Anreise:</w:t>
            </w:r>
          </w:p>
        </w:tc>
        <w:tc>
          <w:tcPr>
            <w:tcW w:w="1493" w:type="dxa"/>
          </w:tcPr>
          <w:p w:rsidR="000665D6" w:rsidRPr="00E461EC" w:rsidRDefault="000665D6">
            <w:pPr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Abreise:</w:t>
            </w:r>
          </w:p>
        </w:tc>
        <w:tc>
          <w:tcPr>
            <w:tcW w:w="2208" w:type="dxa"/>
          </w:tcPr>
          <w:p w:rsidR="000665D6" w:rsidRPr="00E461EC" w:rsidRDefault="000665D6" w:rsidP="00B905C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Übernachtungen:</w:t>
            </w:r>
          </w:p>
        </w:tc>
        <w:tc>
          <w:tcPr>
            <w:tcW w:w="1657" w:type="dxa"/>
          </w:tcPr>
          <w:p w:rsidR="000665D6" w:rsidRPr="00E461EC" w:rsidRDefault="000665D6">
            <w:pPr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Sonderpreis:</w:t>
            </w:r>
          </w:p>
        </w:tc>
      </w:tr>
      <w:tr w:rsidR="000665D6" w:rsidRPr="00B905C7" w:rsidTr="00F04E1A">
        <w:tc>
          <w:tcPr>
            <w:tcW w:w="1968" w:type="dxa"/>
          </w:tcPr>
          <w:p w:rsidR="000665D6" w:rsidRPr="00E461EC" w:rsidRDefault="000665D6" w:rsidP="00B905C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Zimmer Nr. 4</w:t>
            </w:r>
          </w:p>
        </w:tc>
        <w:tc>
          <w:tcPr>
            <w:tcW w:w="1493" w:type="dxa"/>
          </w:tcPr>
          <w:p w:rsidR="000665D6" w:rsidRPr="00E461EC" w:rsidRDefault="000665D6" w:rsidP="000665D6">
            <w:pPr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7</w:t>
            </w:r>
            <w:r w:rsidRPr="00E461EC">
              <w:rPr>
                <w:color w:val="1F497D" w:themeColor="text2"/>
                <w:sz w:val="28"/>
                <w:szCs w:val="28"/>
              </w:rPr>
              <w:t>.09.2017</w:t>
            </w:r>
          </w:p>
        </w:tc>
        <w:tc>
          <w:tcPr>
            <w:tcW w:w="1493" w:type="dxa"/>
          </w:tcPr>
          <w:p w:rsidR="000665D6" w:rsidRPr="00E461EC" w:rsidRDefault="000665D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</w:t>
            </w:r>
            <w:r w:rsidRPr="00E461EC">
              <w:rPr>
                <w:color w:val="1F497D" w:themeColor="text2"/>
                <w:sz w:val="28"/>
                <w:szCs w:val="28"/>
              </w:rPr>
              <w:t>.09.2017</w:t>
            </w:r>
          </w:p>
        </w:tc>
        <w:tc>
          <w:tcPr>
            <w:tcW w:w="2208" w:type="dxa"/>
          </w:tcPr>
          <w:p w:rsidR="000665D6" w:rsidRPr="00E461EC" w:rsidRDefault="000665D6" w:rsidP="00B905C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:rsidR="000665D6" w:rsidRPr="00E461EC" w:rsidRDefault="000665D6">
            <w:pPr>
              <w:rPr>
                <w:color w:val="1F497D" w:themeColor="text2"/>
                <w:sz w:val="28"/>
                <w:szCs w:val="28"/>
              </w:rPr>
            </w:pPr>
            <w:r w:rsidRPr="00E461EC">
              <w:rPr>
                <w:color w:val="1F497D" w:themeColor="text2"/>
                <w:sz w:val="28"/>
                <w:szCs w:val="28"/>
              </w:rPr>
              <w:t>145,00 €</w:t>
            </w:r>
          </w:p>
        </w:tc>
      </w:tr>
    </w:tbl>
    <w:p w:rsidR="00B905C7" w:rsidRDefault="00B905C7" w:rsidP="00B905C7">
      <w:pPr>
        <w:tabs>
          <w:tab w:val="left" w:pos="7150"/>
        </w:tabs>
      </w:pPr>
    </w:p>
    <w:p w:rsidR="00E461EC" w:rsidRDefault="00B905C7" w:rsidP="00B905C7">
      <w:pPr>
        <w:tabs>
          <w:tab w:val="left" w:pos="7150"/>
        </w:tabs>
        <w:rPr>
          <w:color w:val="1F497D" w:themeColor="text2"/>
          <w:sz w:val="28"/>
          <w:szCs w:val="28"/>
        </w:rPr>
      </w:pPr>
      <w:r w:rsidRPr="00B905C7">
        <w:rPr>
          <w:color w:val="1F497D" w:themeColor="text2"/>
          <w:sz w:val="28"/>
          <w:szCs w:val="28"/>
        </w:rPr>
        <w:t xml:space="preserve">Die o. g. Preise für das Gästehaus „UTE“ </w:t>
      </w:r>
      <w:r w:rsidR="00E461EC">
        <w:rPr>
          <w:color w:val="1F497D" w:themeColor="text2"/>
          <w:sz w:val="28"/>
          <w:szCs w:val="28"/>
        </w:rPr>
        <w:t>gelten</w:t>
      </w:r>
      <w:r w:rsidRPr="00B905C7">
        <w:rPr>
          <w:color w:val="1F497D" w:themeColor="text2"/>
          <w:sz w:val="28"/>
          <w:szCs w:val="28"/>
        </w:rPr>
        <w:t xml:space="preserve"> bei e</w:t>
      </w:r>
      <w:r w:rsidR="00E461EC">
        <w:rPr>
          <w:color w:val="1F497D" w:themeColor="text2"/>
          <w:sz w:val="28"/>
          <w:szCs w:val="28"/>
        </w:rPr>
        <w:t>iner Belegung mit zwei Personen,</w:t>
      </w:r>
    </w:p>
    <w:p w:rsidR="00D777CD" w:rsidRDefault="00B905C7" w:rsidP="00B905C7">
      <w:pPr>
        <w:tabs>
          <w:tab w:val="left" w:pos="7150"/>
        </w:tabs>
        <w:rPr>
          <w:sz w:val="28"/>
          <w:szCs w:val="28"/>
        </w:rPr>
      </w:pPr>
      <w:r w:rsidRPr="00B905C7">
        <w:rPr>
          <w:color w:val="1F497D" w:themeColor="text2"/>
          <w:sz w:val="28"/>
          <w:szCs w:val="28"/>
        </w:rPr>
        <w:t xml:space="preserve">incl. Frühstück und unbeschränkter WiFi-Nutzung (max. 25 </w:t>
      </w:r>
      <w:r w:rsidR="00067754">
        <w:rPr>
          <w:color w:val="1F497D" w:themeColor="text2"/>
          <w:sz w:val="28"/>
          <w:szCs w:val="28"/>
        </w:rPr>
        <w:t>Mbit/s</w:t>
      </w:r>
      <w:r w:rsidRPr="00B905C7">
        <w:rPr>
          <w:color w:val="1F497D" w:themeColor="text2"/>
          <w:sz w:val="28"/>
          <w:szCs w:val="28"/>
        </w:rPr>
        <w:t>).</w:t>
      </w:r>
      <w:r w:rsidRPr="00B905C7">
        <w:rPr>
          <w:sz w:val="28"/>
          <w:szCs w:val="28"/>
        </w:rPr>
        <w:tab/>
      </w:r>
    </w:p>
    <w:p w:rsidR="00A05F52" w:rsidRDefault="00A05F52" w:rsidP="00B905C7">
      <w:pPr>
        <w:tabs>
          <w:tab w:val="left" w:pos="7150"/>
        </w:tabs>
        <w:rPr>
          <w:sz w:val="28"/>
          <w:szCs w:val="28"/>
        </w:rPr>
      </w:pPr>
    </w:p>
    <w:p w:rsidR="00A05F52" w:rsidRDefault="00A05F52" w:rsidP="00A05F52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Ferienwohnungen „Am Großbach“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</w:tblGrid>
      <w:tr w:rsidR="000665D6" w:rsidTr="00A05F52"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Ferienwohnung</w:t>
            </w:r>
          </w:p>
        </w:tc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Anreise:</w:t>
            </w:r>
          </w:p>
        </w:tc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Abreise:</w:t>
            </w:r>
          </w:p>
        </w:tc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Übernachtungen:</w:t>
            </w:r>
          </w:p>
        </w:tc>
        <w:tc>
          <w:tcPr>
            <w:tcW w:w="2405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 w:rsidRPr="00A05F52">
              <w:rPr>
                <w:color w:val="1F497D" w:themeColor="text2"/>
                <w:sz w:val="28"/>
                <w:szCs w:val="28"/>
              </w:rPr>
              <w:t>Sonderpreis:</w:t>
            </w:r>
          </w:p>
        </w:tc>
      </w:tr>
      <w:tr w:rsidR="000665D6" w:rsidTr="00A05F52"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BERNKASTEL</w:t>
            </w:r>
          </w:p>
        </w:tc>
        <w:tc>
          <w:tcPr>
            <w:tcW w:w="2404" w:type="dxa"/>
          </w:tcPr>
          <w:p w:rsidR="000665D6" w:rsidRPr="00A05F52" w:rsidRDefault="000665D6" w:rsidP="00C06ABA">
            <w:pPr>
              <w:rPr>
                <w:color w:val="1F497D" w:themeColor="text2"/>
                <w:sz w:val="28"/>
                <w:szCs w:val="28"/>
              </w:rPr>
            </w:pPr>
            <w:r w:rsidRPr="00A05F52">
              <w:rPr>
                <w:color w:val="1F497D" w:themeColor="text2"/>
                <w:sz w:val="28"/>
                <w:szCs w:val="28"/>
              </w:rPr>
              <w:t>03.</w:t>
            </w:r>
            <w:r>
              <w:rPr>
                <w:color w:val="1F497D" w:themeColor="text2"/>
                <w:sz w:val="28"/>
                <w:szCs w:val="28"/>
              </w:rPr>
              <w:t>10</w:t>
            </w:r>
            <w:r w:rsidRPr="00A05F52">
              <w:rPr>
                <w:color w:val="1F497D" w:themeColor="text2"/>
                <w:sz w:val="28"/>
                <w:szCs w:val="28"/>
              </w:rPr>
              <w:t>.2017</w:t>
            </w:r>
          </w:p>
        </w:tc>
        <w:tc>
          <w:tcPr>
            <w:tcW w:w="2404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07.10</w:t>
            </w:r>
            <w:r w:rsidRPr="00A05F52">
              <w:rPr>
                <w:color w:val="1F497D" w:themeColor="text2"/>
                <w:sz w:val="28"/>
                <w:szCs w:val="28"/>
              </w:rPr>
              <w:t>.2017</w:t>
            </w:r>
          </w:p>
        </w:tc>
        <w:tc>
          <w:tcPr>
            <w:tcW w:w="2404" w:type="dxa"/>
          </w:tcPr>
          <w:p w:rsidR="000665D6" w:rsidRPr="00A05F52" w:rsidRDefault="000665D6" w:rsidP="00A05F5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0665D6" w:rsidRPr="00A05F52" w:rsidRDefault="000665D6" w:rsidP="00A05F5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218</w:t>
            </w:r>
            <w:r w:rsidRPr="00A05F52">
              <w:rPr>
                <w:color w:val="1F497D" w:themeColor="text2"/>
                <w:sz w:val="28"/>
                <w:szCs w:val="28"/>
              </w:rPr>
              <w:t>,00 €</w:t>
            </w:r>
          </w:p>
        </w:tc>
      </w:tr>
    </w:tbl>
    <w:p w:rsidR="00A05F52" w:rsidRDefault="00A05F52" w:rsidP="00A05F52"/>
    <w:p w:rsidR="00A05F52" w:rsidRPr="00A05F52" w:rsidRDefault="00A05F52" w:rsidP="00A05F52">
      <w:pPr>
        <w:rPr>
          <w:color w:val="1F497D" w:themeColor="text2"/>
          <w:sz w:val="28"/>
          <w:szCs w:val="28"/>
        </w:rPr>
      </w:pPr>
      <w:r w:rsidRPr="00A05F52">
        <w:rPr>
          <w:color w:val="1F497D" w:themeColor="text2"/>
          <w:sz w:val="28"/>
          <w:szCs w:val="28"/>
        </w:rPr>
        <w:t>Die o. g. Preise für die Ferienwohnungen gelten bei einer Belegung mit zwei Personen,</w:t>
      </w:r>
    </w:p>
    <w:p w:rsidR="00A05F52" w:rsidRPr="00A05F52" w:rsidRDefault="00A05F52" w:rsidP="00A05F52">
      <w:pPr>
        <w:rPr>
          <w:color w:val="1F497D" w:themeColor="text2"/>
          <w:sz w:val="28"/>
          <w:szCs w:val="28"/>
        </w:rPr>
      </w:pPr>
      <w:r w:rsidRPr="00A05F52">
        <w:rPr>
          <w:color w:val="1F497D" w:themeColor="text2"/>
          <w:sz w:val="28"/>
          <w:szCs w:val="28"/>
        </w:rPr>
        <w:t>incl. Nebenkosten (Bettwäsche, Energie, Endreinigung und unbeschränkte WiFi-Nutzung – max. 25 Mbit/s)</w:t>
      </w:r>
      <w:r w:rsidR="00F257F0">
        <w:rPr>
          <w:color w:val="1F497D" w:themeColor="text2"/>
          <w:sz w:val="28"/>
          <w:szCs w:val="28"/>
        </w:rPr>
        <w:t>.</w:t>
      </w:r>
    </w:p>
    <w:sectPr w:rsidR="00A05F52" w:rsidRPr="00A05F52" w:rsidSect="00B905C7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B9" w:rsidRDefault="00657EB9" w:rsidP="00B905C7">
      <w:pPr>
        <w:spacing w:after="0" w:line="240" w:lineRule="auto"/>
      </w:pPr>
      <w:r>
        <w:separator/>
      </w:r>
    </w:p>
  </w:endnote>
  <w:endnote w:type="continuationSeparator" w:id="0">
    <w:p w:rsidR="00657EB9" w:rsidRDefault="00657EB9" w:rsidP="00B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B9" w:rsidRDefault="00657EB9" w:rsidP="00B905C7">
      <w:pPr>
        <w:spacing w:after="0" w:line="240" w:lineRule="auto"/>
      </w:pPr>
      <w:r>
        <w:separator/>
      </w:r>
    </w:p>
  </w:footnote>
  <w:footnote w:type="continuationSeparator" w:id="0">
    <w:p w:rsidR="00657EB9" w:rsidRDefault="00657EB9" w:rsidP="00B9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7" w:rsidRPr="00E461EC" w:rsidRDefault="00B905C7">
    <w:pPr>
      <w:pStyle w:val="Kopfzeile"/>
      <w:rPr>
        <w:sz w:val="32"/>
        <w:szCs w:val="32"/>
      </w:rPr>
    </w:pPr>
    <w:r w:rsidRPr="00E461EC">
      <w:rPr>
        <w:color w:val="C00000"/>
        <w:sz w:val="32"/>
        <w:szCs w:val="32"/>
      </w:rPr>
      <w:t>Aktuelle Angebote September</w:t>
    </w:r>
    <w:r w:rsidR="00C06ABA">
      <w:rPr>
        <w:color w:val="C00000"/>
        <w:sz w:val="32"/>
        <w:szCs w:val="32"/>
      </w:rPr>
      <w:t>/Oktober</w:t>
    </w:r>
    <w:r w:rsidRPr="00E461EC">
      <w:rPr>
        <w:color w:val="C00000"/>
        <w:sz w:val="32"/>
        <w:szCs w:val="32"/>
      </w:rPr>
      <w:t xml:space="preserve"> 2017</w:t>
    </w:r>
    <w:r w:rsidRPr="00E461EC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00"/>
    <w:rsid w:val="000665D6"/>
    <w:rsid w:val="00067754"/>
    <w:rsid w:val="00496EAF"/>
    <w:rsid w:val="0058011B"/>
    <w:rsid w:val="00657EB9"/>
    <w:rsid w:val="0066473C"/>
    <w:rsid w:val="006718AA"/>
    <w:rsid w:val="00811E81"/>
    <w:rsid w:val="0082623D"/>
    <w:rsid w:val="00884C52"/>
    <w:rsid w:val="009D1700"/>
    <w:rsid w:val="00A05F52"/>
    <w:rsid w:val="00AC4E87"/>
    <w:rsid w:val="00B905C7"/>
    <w:rsid w:val="00C06ABA"/>
    <w:rsid w:val="00C10F32"/>
    <w:rsid w:val="00C67FFE"/>
    <w:rsid w:val="00D777CD"/>
    <w:rsid w:val="00E1677B"/>
    <w:rsid w:val="00E461EC"/>
    <w:rsid w:val="00F04E1A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5C7"/>
  </w:style>
  <w:style w:type="paragraph" w:styleId="Fuzeile">
    <w:name w:val="footer"/>
    <w:basedOn w:val="Standard"/>
    <w:link w:val="FuzeileZchn"/>
    <w:uiPriority w:val="99"/>
    <w:unhideWhenUsed/>
    <w:rsid w:val="00B9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5C7"/>
  </w:style>
  <w:style w:type="paragraph" w:styleId="Fuzeile">
    <w:name w:val="footer"/>
    <w:basedOn w:val="Standard"/>
    <w:link w:val="FuzeileZchn"/>
    <w:uiPriority w:val="99"/>
    <w:unhideWhenUsed/>
    <w:rsid w:val="00B9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PAGODE</dc:creator>
  <cp:lastModifiedBy>PAGODE</cp:lastModifiedBy>
  <cp:revision>12</cp:revision>
  <dcterms:created xsi:type="dcterms:W3CDTF">2017-08-28T15:57:00Z</dcterms:created>
  <dcterms:modified xsi:type="dcterms:W3CDTF">2017-09-14T06:00:00Z</dcterms:modified>
</cp:coreProperties>
</file>